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7CAB" w:rsidRDefault="00297CAB" w:rsidP="00297CAB">
      <w:pPr>
        <w:pStyle w:val="NormalWeb"/>
      </w:pPr>
    </w:p>
    <w:p w:rsidR="00297CAB" w:rsidRDefault="00297CAB" w:rsidP="00297CAB">
      <w:pPr>
        <w:pStyle w:val="NormalWeb"/>
      </w:pPr>
    </w:p>
    <w:p w:rsidR="00297CAB" w:rsidRDefault="00297CAB" w:rsidP="00297CAB">
      <w:pPr>
        <w:pStyle w:val="NormalWeb"/>
      </w:pPr>
      <w:proofErr w:type="gramStart"/>
      <w:r>
        <w:rPr>
          <w:rStyle w:val="lev"/>
          <w:color w:val="0000FF"/>
        </w:rPr>
        <w:t>FARAFRA</w:t>
      </w:r>
      <w:r>
        <w:t xml:space="preserve"> ,</w:t>
      </w:r>
      <w:proofErr w:type="gramEnd"/>
      <w:r>
        <w:t xml:space="preserve"> en s'</w:t>
      </w:r>
      <w:proofErr w:type="spellStart"/>
      <w:r>
        <w:t>adujeant</w:t>
      </w:r>
      <w:proofErr w:type="spellEnd"/>
      <w:r>
        <w:t xml:space="preserve"> le Prix Chloris, GR II pour juments de 4 et 5 ans , a remporté la plus belle victoire de sa carrière. </w:t>
      </w:r>
    </w:p>
    <w:p w:rsidR="00297CAB" w:rsidRDefault="00297CAB" w:rsidP="00297CAB">
      <w:pPr>
        <w:pStyle w:val="NormalWeb"/>
      </w:pPr>
    </w:p>
    <w:p w:rsidR="00297CAB" w:rsidRDefault="00297CAB" w:rsidP="00297CAB">
      <w:pPr>
        <w:pStyle w:val="NormalWeb"/>
      </w:pPr>
      <w:r>
        <w:t xml:space="preserve">Elle avait fait une semi-rentrée à Fontainebleau, il y a environ un </w:t>
      </w:r>
      <w:proofErr w:type="gramStart"/>
      <w:r>
        <w:t>mois ,</w:t>
      </w:r>
      <w:proofErr w:type="gramEnd"/>
      <w:r>
        <w:t xml:space="preserve"> en prévision de cette course...  Elle est arrivée au top, le 31 octobre.</w:t>
      </w:r>
    </w:p>
    <w:p w:rsidR="00297CAB" w:rsidRDefault="00297CAB" w:rsidP="00297CAB">
      <w:pPr>
        <w:pStyle w:val="NormalWeb"/>
      </w:pPr>
    </w:p>
    <w:p w:rsidR="00297CAB" w:rsidRDefault="00297CAB" w:rsidP="00297CAB">
      <w:pPr>
        <w:pStyle w:val="NormalWeb"/>
      </w:pPr>
      <w:r>
        <w:t>Montée</w:t>
      </w:r>
      <w:r>
        <w:rPr>
          <w:rStyle w:val="lev"/>
          <w:color w:val="008000"/>
        </w:rPr>
        <w:t xml:space="preserve"> </w:t>
      </w:r>
      <w:r>
        <w:t>par</w:t>
      </w:r>
      <w:r>
        <w:rPr>
          <w:rStyle w:val="lev"/>
          <w:color w:val="008000"/>
        </w:rPr>
        <w:t xml:space="preserve"> Théo Bachelot,</w:t>
      </w:r>
      <w:r>
        <w:t xml:space="preserve"> elle ne s'est pas embarrassée de tactique " qui m'aime me suit .... " et elle gagne de 10 longueurs</w:t>
      </w:r>
      <w:proofErr w:type="gramStart"/>
      <w:r>
        <w:t xml:space="preserve"> ..</w:t>
      </w:r>
      <w:proofErr w:type="gramEnd"/>
    </w:p>
    <w:p w:rsidR="00297CAB" w:rsidRDefault="00297CAB" w:rsidP="00297CAB">
      <w:pPr>
        <w:pStyle w:val="NormalWeb"/>
      </w:pPr>
    </w:p>
    <w:p w:rsidR="003B7147" w:rsidRDefault="003B7147">
      <w:bookmarkStart w:id="0" w:name="_GoBack"/>
      <w:bookmarkEnd w:id="0"/>
    </w:p>
    <w:sectPr w:rsidR="003B71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CAB"/>
    <w:rsid w:val="00297CAB"/>
    <w:rsid w:val="003B7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3C24DA-8D46-408F-B070-467B5D10B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97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97C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855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C.Leenders</dc:creator>
  <cp:keywords/>
  <dc:description/>
  <cp:lastModifiedBy>C.Leenders</cp:lastModifiedBy>
  <cp:revision>2</cp:revision>
  <dcterms:created xsi:type="dcterms:W3CDTF">2019-10-31T15:49:00Z</dcterms:created>
  <dcterms:modified xsi:type="dcterms:W3CDTF">2019-10-31T15:51:00Z</dcterms:modified>
</cp:coreProperties>
</file>